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6DCD" w14:textId="2F58BCC7" w:rsidR="00437020" w:rsidRPr="00767110" w:rsidRDefault="00437020" w:rsidP="00437020">
      <w:pPr>
        <w:pStyle w:val="Nadpis1"/>
        <w:suppressAutoHyphens/>
        <w:spacing w:after="200" w:line="240" w:lineRule="auto"/>
        <w:ind w:left="0" w:right="-5" w:firstLine="0"/>
        <w:jc w:val="center"/>
        <w:rPr>
          <w:rFonts w:eastAsia="Times New Roman" w:cs="Times New Roman"/>
          <w:b/>
          <w:bCs/>
          <w:sz w:val="32"/>
          <w:szCs w:val="32"/>
          <w:lang w:val="cs-CZ"/>
        </w:rPr>
      </w:pPr>
      <w:r w:rsidRPr="00767110">
        <w:rPr>
          <w:rFonts w:eastAsia="Times New Roman" w:cs="Times New Roman"/>
          <w:b/>
          <w:bCs/>
          <w:sz w:val="32"/>
          <w:szCs w:val="32"/>
          <w:lang w:val="cs-CZ"/>
        </w:rPr>
        <w:t>Záměr obce prodat pozem</w:t>
      </w:r>
      <w:r w:rsidR="00767110" w:rsidRPr="00767110">
        <w:rPr>
          <w:rFonts w:eastAsia="Times New Roman" w:cs="Times New Roman"/>
          <w:b/>
          <w:bCs/>
          <w:sz w:val="32"/>
          <w:szCs w:val="32"/>
          <w:lang w:val="cs-CZ"/>
        </w:rPr>
        <w:t>ky</w:t>
      </w:r>
      <w:r w:rsidRPr="00767110">
        <w:rPr>
          <w:rFonts w:eastAsia="Times New Roman" w:cs="Times New Roman"/>
          <w:b/>
          <w:bCs/>
          <w:sz w:val="32"/>
          <w:szCs w:val="32"/>
          <w:lang w:val="cs-CZ"/>
        </w:rPr>
        <w:t xml:space="preserve"> v jejím vlastnictví</w:t>
      </w:r>
    </w:p>
    <w:p w14:paraId="20486055" w14:textId="77777777" w:rsidR="006418D1" w:rsidRDefault="006418D1" w:rsidP="00437020">
      <w:pPr>
        <w:spacing w:after="0" w:line="240" w:lineRule="auto"/>
        <w:jc w:val="center"/>
        <w:rPr>
          <w:rFonts w:asciiTheme="minorHAnsi" w:eastAsiaTheme="minorHAnsi" w:hAnsiTheme="minorHAnsi" w:cstheme="minorBidi"/>
          <w:lang w:val="cs-CZ"/>
        </w:rPr>
      </w:pPr>
    </w:p>
    <w:p w14:paraId="106348A6" w14:textId="428C6D42" w:rsidR="00437020" w:rsidRPr="00437020" w:rsidRDefault="00437020" w:rsidP="00437020">
      <w:pPr>
        <w:spacing w:after="0" w:line="240" w:lineRule="auto"/>
        <w:jc w:val="center"/>
        <w:rPr>
          <w:rFonts w:asciiTheme="minorHAnsi" w:eastAsiaTheme="minorHAnsi" w:hAnsiTheme="minorHAnsi" w:cstheme="minorBidi"/>
          <w:lang w:val="cs-CZ"/>
        </w:rPr>
      </w:pPr>
      <w:r w:rsidRPr="00437020">
        <w:rPr>
          <w:rFonts w:asciiTheme="minorHAnsi" w:eastAsiaTheme="minorHAnsi" w:hAnsiTheme="minorHAnsi" w:cstheme="minorBidi"/>
          <w:lang w:val="cs-CZ"/>
        </w:rPr>
        <w:t xml:space="preserve">Obec Lipovec </w:t>
      </w:r>
      <w:r w:rsidRPr="00437020">
        <w:rPr>
          <w:rFonts w:asciiTheme="minorHAnsi" w:eastAsiaTheme="minorHAnsi" w:hAnsiTheme="minorHAnsi" w:cstheme="minorBidi"/>
          <w:b/>
          <w:lang w:val="cs-CZ"/>
        </w:rPr>
        <w:t>zveřejňuje</w:t>
      </w:r>
      <w:r w:rsidRPr="00437020">
        <w:rPr>
          <w:rFonts w:asciiTheme="minorHAnsi" w:eastAsiaTheme="minorHAnsi" w:hAnsiTheme="minorHAnsi" w:cstheme="minorBidi"/>
          <w:lang w:val="cs-CZ"/>
        </w:rPr>
        <w:t xml:space="preserve"> ve smyslu ustanovení § 39 odst. 1 zákona č. 128/2000 Sb., o obcích (obecní zřízení), ve znění pozdějších předpisů,</w:t>
      </w:r>
    </w:p>
    <w:p w14:paraId="2FE439E5" w14:textId="77777777" w:rsidR="00437020" w:rsidRPr="00437020" w:rsidRDefault="00437020" w:rsidP="00437020">
      <w:pPr>
        <w:pStyle w:val="Nadpis1"/>
        <w:ind w:left="0" w:right="-5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val="cs-CZ"/>
        </w:rPr>
      </w:pPr>
      <w:r>
        <w:rPr>
          <w:rFonts w:asciiTheme="minorHAnsi" w:eastAsiaTheme="minorHAnsi" w:hAnsiTheme="minorHAnsi" w:cstheme="minorBidi"/>
          <w:sz w:val="24"/>
        </w:rPr>
        <w:br w:type="textWrapping" w:clear="all"/>
      </w:r>
      <w:r w:rsidRPr="00437020">
        <w:rPr>
          <w:rFonts w:asciiTheme="minorHAnsi" w:hAnsiTheme="minorHAnsi" w:cstheme="minorHAnsi"/>
          <w:b/>
          <w:bCs/>
          <w:sz w:val="28"/>
          <w:szCs w:val="28"/>
          <w:lang w:val="cs-CZ"/>
        </w:rPr>
        <w:t xml:space="preserve">záměr prodeje pozemků, </w:t>
      </w:r>
    </w:p>
    <w:p w14:paraId="618DE14D" w14:textId="77777777" w:rsidR="00437020" w:rsidRPr="00437020" w:rsidRDefault="00437020" w:rsidP="00437020">
      <w:pPr>
        <w:spacing w:after="0"/>
        <w:jc w:val="center"/>
        <w:rPr>
          <w:rFonts w:asciiTheme="minorHAnsi" w:hAnsiTheme="minorHAnsi" w:cstheme="minorHAnsi"/>
          <w:lang w:val="cs-CZ"/>
        </w:rPr>
      </w:pPr>
      <w:r w:rsidRPr="00437020">
        <w:rPr>
          <w:rFonts w:asciiTheme="minorHAnsi" w:hAnsiTheme="minorHAnsi" w:cstheme="minorHAnsi"/>
          <w:lang w:val="cs-CZ"/>
        </w:rPr>
        <w:t>které se nachází v areálu bývalého VKT,</w:t>
      </w:r>
    </w:p>
    <w:p w14:paraId="1B094262" w14:textId="77777777" w:rsidR="00437020" w:rsidRPr="00437020" w:rsidRDefault="00437020" w:rsidP="00437020">
      <w:pPr>
        <w:pStyle w:val="Nadpis1"/>
        <w:ind w:left="0" w:right="-5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val="cs-CZ"/>
        </w:rPr>
      </w:pPr>
      <w:r w:rsidRPr="00437020">
        <w:rPr>
          <w:rFonts w:asciiTheme="minorHAnsi" w:hAnsiTheme="minorHAnsi" w:cstheme="minorHAnsi"/>
          <w:b/>
          <w:bCs/>
          <w:sz w:val="28"/>
          <w:szCs w:val="28"/>
          <w:lang w:val="cs-CZ"/>
        </w:rPr>
        <w:t>k podnikatelskému využití.</w:t>
      </w:r>
    </w:p>
    <w:p w14:paraId="7C0EEA75" w14:textId="77777777" w:rsidR="00437020" w:rsidRPr="00437020" w:rsidRDefault="00437020" w:rsidP="00767110">
      <w:pPr>
        <w:spacing w:after="0"/>
        <w:rPr>
          <w:rFonts w:asciiTheme="minorHAnsi" w:hAnsiTheme="minorHAnsi" w:cstheme="minorHAnsi"/>
          <w:sz w:val="24"/>
          <w:szCs w:val="24"/>
          <w:lang w:val="cs-CZ"/>
        </w:rPr>
      </w:pPr>
    </w:p>
    <w:p w14:paraId="1F7E3A57" w14:textId="70D6D0A3" w:rsidR="00437020" w:rsidRPr="00437020" w:rsidRDefault="00437020" w:rsidP="00437020">
      <w:pPr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Předmětem prodeje budou </w:t>
      </w:r>
      <w:r w:rsidRPr="00767110">
        <w:rPr>
          <w:rFonts w:asciiTheme="minorHAnsi" w:hAnsiTheme="minorHAnsi" w:cstheme="minorHAnsi"/>
          <w:b/>
          <w:bCs/>
          <w:sz w:val="24"/>
          <w:szCs w:val="24"/>
          <w:lang w:val="cs-CZ"/>
        </w:rPr>
        <w:t>části pozemků</w:t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>:</w:t>
      </w:r>
    </w:p>
    <w:tbl>
      <w:tblPr>
        <w:tblStyle w:val="TableGrid"/>
        <w:tblW w:w="8931" w:type="dxa"/>
        <w:tblInd w:w="0" w:type="dxa"/>
        <w:tblCellMar>
          <w:top w:w="3" w:type="dxa"/>
          <w:right w:w="12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276"/>
        <w:gridCol w:w="4111"/>
      </w:tblGrid>
      <w:tr w:rsidR="00437020" w:rsidRPr="00112449" w14:paraId="48280D67" w14:textId="77777777" w:rsidTr="003E0E19">
        <w:trPr>
          <w:trHeight w:val="1267"/>
        </w:trPr>
        <w:tc>
          <w:tcPr>
            <w:tcW w:w="2268" w:type="dxa"/>
          </w:tcPr>
          <w:p w14:paraId="4890DAB2" w14:textId="1E6EC279" w:rsidR="00437020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parcela č. 759/4 parcela č. 759/44</w:t>
            </w:r>
            <w:r w:rsidR="00035334">
              <w:rPr>
                <w:sz w:val="24"/>
                <w:szCs w:val="24"/>
                <w:lang w:val="cs-CZ"/>
              </w:rPr>
              <w:t xml:space="preserve"> parcela </w:t>
            </w:r>
            <w:r w:rsidR="00D01145">
              <w:rPr>
                <w:sz w:val="24"/>
                <w:szCs w:val="24"/>
                <w:lang w:val="cs-CZ"/>
              </w:rPr>
              <w:t xml:space="preserve">č. </w:t>
            </w:r>
            <w:r w:rsidR="00035334">
              <w:rPr>
                <w:sz w:val="24"/>
                <w:szCs w:val="24"/>
                <w:lang w:val="cs-CZ"/>
              </w:rPr>
              <w:t>759/46</w:t>
            </w:r>
            <w:r w:rsidRPr="00112449">
              <w:rPr>
                <w:sz w:val="24"/>
                <w:szCs w:val="24"/>
                <w:lang w:val="cs-CZ"/>
              </w:rPr>
              <w:t xml:space="preserve"> parcela č. 1220 parcela č. 1257 </w:t>
            </w:r>
          </w:p>
        </w:tc>
        <w:tc>
          <w:tcPr>
            <w:tcW w:w="1276" w:type="dxa"/>
          </w:tcPr>
          <w:p w14:paraId="531122D8" w14:textId="77777777" w:rsid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 xml:space="preserve">o výměře </w:t>
            </w:r>
          </w:p>
          <w:p w14:paraId="708B6E07" w14:textId="77777777" w:rsid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 xml:space="preserve">o výměře </w:t>
            </w:r>
          </w:p>
          <w:p w14:paraId="579C1A6D" w14:textId="77777777" w:rsidR="00035334" w:rsidRDefault="00035334" w:rsidP="003E0E19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 výměře</w:t>
            </w:r>
          </w:p>
          <w:p w14:paraId="6398D81E" w14:textId="394CEFE6" w:rsid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 xml:space="preserve">o výměře </w:t>
            </w:r>
          </w:p>
          <w:p w14:paraId="7822B641" w14:textId="3008FB2E" w:rsidR="00437020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 xml:space="preserve">o výměře </w:t>
            </w:r>
          </w:p>
        </w:tc>
        <w:tc>
          <w:tcPr>
            <w:tcW w:w="1276" w:type="dxa"/>
          </w:tcPr>
          <w:p w14:paraId="66B6C26A" w14:textId="19B235D4" w:rsidR="00437020" w:rsidRPr="00112449" w:rsidRDefault="00437020" w:rsidP="00112449">
            <w:pPr>
              <w:jc w:val="right"/>
              <w:rPr>
                <w:sz w:val="24"/>
                <w:szCs w:val="24"/>
                <w:vertAlign w:val="superscript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8</w:t>
            </w:r>
            <w:r w:rsidR="00A149F2">
              <w:rPr>
                <w:sz w:val="24"/>
                <w:szCs w:val="24"/>
                <w:lang w:val="cs-CZ"/>
              </w:rPr>
              <w:t xml:space="preserve"> </w:t>
            </w:r>
            <w:r w:rsidRPr="00112449">
              <w:rPr>
                <w:sz w:val="24"/>
                <w:szCs w:val="24"/>
                <w:lang w:val="cs-CZ"/>
              </w:rPr>
              <w:t>630 m</w:t>
            </w:r>
            <w:r w:rsidRPr="00112449">
              <w:rPr>
                <w:sz w:val="24"/>
                <w:szCs w:val="24"/>
                <w:vertAlign w:val="superscript"/>
                <w:lang w:val="cs-CZ"/>
              </w:rPr>
              <w:t>2</w:t>
            </w:r>
          </w:p>
          <w:p w14:paraId="0C4D3E71" w14:textId="77777777" w:rsidR="00437020" w:rsidRPr="00112449" w:rsidRDefault="00437020" w:rsidP="00112449">
            <w:pPr>
              <w:jc w:val="right"/>
              <w:rPr>
                <w:sz w:val="24"/>
                <w:szCs w:val="24"/>
                <w:vertAlign w:val="superscript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57 m</w:t>
            </w:r>
            <w:r w:rsidRPr="00112449">
              <w:rPr>
                <w:sz w:val="24"/>
                <w:szCs w:val="24"/>
                <w:vertAlign w:val="superscript"/>
                <w:lang w:val="cs-CZ"/>
              </w:rPr>
              <w:t>2</w:t>
            </w:r>
          </w:p>
          <w:p w14:paraId="19557DEC" w14:textId="1E2E1D44" w:rsidR="00035334" w:rsidRPr="00AB1392" w:rsidRDefault="00035334" w:rsidP="00112449">
            <w:pPr>
              <w:jc w:val="right"/>
              <w:rPr>
                <w:sz w:val="24"/>
                <w:szCs w:val="24"/>
                <w:vertAlign w:val="superscript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827 m</w:t>
            </w:r>
            <w:r>
              <w:rPr>
                <w:sz w:val="24"/>
                <w:szCs w:val="24"/>
                <w:vertAlign w:val="superscript"/>
                <w:lang w:val="cs-CZ"/>
              </w:rPr>
              <w:t>2</w:t>
            </w:r>
          </w:p>
          <w:p w14:paraId="0A61380A" w14:textId="0A55D192" w:rsidR="00437020" w:rsidRPr="00112449" w:rsidRDefault="00437020" w:rsidP="00112449">
            <w:pPr>
              <w:jc w:val="right"/>
              <w:rPr>
                <w:sz w:val="24"/>
                <w:szCs w:val="24"/>
                <w:vertAlign w:val="superscript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971 m</w:t>
            </w:r>
            <w:r w:rsidRPr="00112449">
              <w:rPr>
                <w:sz w:val="24"/>
                <w:szCs w:val="24"/>
                <w:vertAlign w:val="superscript"/>
                <w:lang w:val="cs-CZ"/>
              </w:rPr>
              <w:t>2</w:t>
            </w:r>
          </w:p>
          <w:p w14:paraId="4EAF99F2" w14:textId="77777777" w:rsidR="00437020" w:rsidRPr="00112449" w:rsidRDefault="00437020" w:rsidP="00112449">
            <w:pPr>
              <w:jc w:val="right"/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1120 m</w:t>
            </w:r>
            <w:r w:rsidRPr="00112449">
              <w:rPr>
                <w:sz w:val="24"/>
                <w:szCs w:val="24"/>
                <w:vertAlign w:val="superscript"/>
                <w:lang w:val="cs-CZ"/>
              </w:rPr>
              <w:t>2</w:t>
            </w:r>
          </w:p>
        </w:tc>
        <w:tc>
          <w:tcPr>
            <w:tcW w:w="4111" w:type="dxa"/>
          </w:tcPr>
          <w:p w14:paraId="41B1A93D" w14:textId="77777777" w:rsidR="00437020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ostatní plocha, manipulační plocha</w:t>
            </w:r>
          </w:p>
          <w:p w14:paraId="5EDA20A4" w14:textId="7EE30DFB" w:rsidR="00035334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ostatní plocha, manipulační plocha</w:t>
            </w:r>
          </w:p>
          <w:p w14:paraId="3E1CCF74" w14:textId="77777777" w:rsidR="00035334" w:rsidRPr="00112449" w:rsidRDefault="00035334" w:rsidP="00035334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ostatní plocha, manipulační plocha</w:t>
            </w:r>
          </w:p>
          <w:p w14:paraId="0962DB4C" w14:textId="7DE34495" w:rsidR="00437020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ostatní plocha, manipulační plocha</w:t>
            </w:r>
          </w:p>
          <w:p w14:paraId="3083B79F" w14:textId="77777777" w:rsidR="00437020" w:rsidRPr="00112449" w:rsidRDefault="00437020" w:rsidP="003E0E19">
            <w:pPr>
              <w:rPr>
                <w:sz w:val="24"/>
                <w:szCs w:val="24"/>
                <w:lang w:val="cs-CZ"/>
              </w:rPr>
            </w:pPr>
            <w:r w:rsidRPr="00112449">
              <w:rPr>
                <w:sz w:val="24"/>
                <w:szCs w:val="24"/>
                <w:lang w:val="cs-CZ"/>
              </w:rPr>
              <w:t>ostatní plocha, manipulační plocha</w:t>
            </w:r>
          </w:p>
        </w:tc>
      </w:tr>
    </w:tbl>
    <w:p w14:paraId="2251A738" w14:textId="77777777" w:rsidR="00437020" w:rsidRPr="00437020" w:rsidRDefault="00437020" w:rsidP="00437020">
      <w:pPr>
        <w:spacing w:after="0" w:line="264" w:lineRule="auto"/>
        <w:ind w:left="74" w:right="45" w:firstLine="6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3188D4F4" w14:textId="40185EDF" w:rsidR="00437020" w:rsidRPr="00437020" w:rsidRDefault="00437020" w:rsidP="00767110">
      <w:pPr>
        <w:spacing w:after="120" w:line="264" w:lineRule="auto"/>
        <w:ind w:right="45" w:firstLine="6"/>
        <w:jc w:val="both"/>
        <w:rPr>
          <w:rFonts w:asciiTheme="minorHAnsi" w:hAnsiTheme="minorHAnsi" w:cstheme="minorHAnsi"/>
          <w:b/>
          <w:bCs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b/>
          <w:bCs/>
          <w:sz w:val="24"/>
          <w:szCs w:val="24"/>
          <w:lang w:val="cs-CZ"/>
        </w:rPr>
        <w:t>vyznačené v přiloženém situačním plánku.</w:t>
      </w:r>
    </w:p>
    <w:p w14:paraId="695E64A9" w14:textId="08C1975B" w:rsidR="00437020" w:rsidRPr="00437020" w:rsidRDefault="00437020" w:rsidP="00437020">
      <w:pPr>
        <w:spacing w:after="120" w:line="276" w:lineRule="auto"/>
        <w:ind w:right="43" w:firstLine="4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Pozemky se nacházejí v katastrálním území Lipovec u Blanska a obci Lipovec, jsou zapsané </w:t>
      </w:r>
      <w:r w:rsidR="00155253">
        <w:rPr>
          <w:rFonts w:asciiTheme="minorHAnsi" w:hAnsiTheme="minorHAnsi" w:cstheme="minorHAnsi"/>
          <w:sz w:val="24"/>
          <w:szCs w:val="24"/>
          <w:lang w:val="cs-CZ"/>
        </w:rPr>
        <w:br/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>na listu vlastnictví č. 1, vedeném u Katastrálního úřadu pro Jihomoravský kraj, Katastrální pracoviště Blansko.</w:t>
      </w:r>
    </w:p>
    <w:p w14:paraId="6548A74C" w14:textId="3E17D22F" w:rsidR="00437020" w:rsidRPr="00437020" w:rsidRDefault="00437020" w:rsidP="00437020">
      <w:pPr>
        <w:spacing w:after="120" w:line="276" w:lineRule="auto"/>
        <w:ind w:right="43" w:firstLine="14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>Prodej se uskuteční na základě otevřeného výběrového řízení minimálně za cenu obvyklou, která bude vyhlášena v rámci výběrového řízení.</w:t>
      </w:r>
    </w:p>
    <w:p w14:paraId="2F46EAC6" w14:textId="77777777" w:rsidR="00437020" w:rsidRPr="00437020" w:rsidRDefault="00437020" w:rsidP="00437020">
      <w:pPr>
        <w:spacing w:after="120" w:line="276" w:lineRule="auto"/>
        <w:ind w:right="43" w:firstLine="4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>Zveřejnění tohoto záměru není výzvou k podávání nabídek.</w:t>
      </w:r>
      <w:r w:rsidRPr="00437020">
        <w:rPr>
          <w:rFonts w:asciiTheme="minorHAnsi" w:hAnsiTheme="minorHAnsi" w:cstheme="minorHAnsi"/>
          <w:noProof/>
          <w:sz w:val="24"/>
          <w:szCs w:val="24"/>
          <w:lang w:val="cs-CZ"/>
        </w:rPr>
        <w:drawing>
          <wp:inline distT="0" distB="0" distL="0" distR="0" wp14:anchorId="09305423" wp14:editId="1E186E07">
            <wp:extent cx="3048" cy="3049"/>
            <wp:effectExtent l="0" t="0" r="0" b="0"/>
            <wp:docPr id="2498" name="Picture 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" name="Picture 24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7171" w14:textId="234C92C9" w:rsidR="00437020" w:rsidRPr="00437020" w:rsidRDefault="00437020" w:rsidP="00437020">
      <w:pPr>
        <w:spacing w:after="120" w:line="276" w:lineRule="auto"/>
        <w:ind w:right="43" w:firstLine="4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Výzva k podávání nabídek do výběrového řízení na prodej pozemků k podnikatelskému využití na základě tohoto záměru prodeje bude zveřejněna na úřední desce </w:t>
      </w:r>
      <w:r w:rsidR="0071551D">
        <w:rPr>
          <w:rFonts w:asciiTheme="minorHAnsi" w:hAnsiTheme="minorHAnsi" w:cstheme="minorHAnsi"/>
          <w:sz w:val="24"/>
          <w:szCs w:val="24"/>
          <w:lang w:val="cs-CZ"/>
        </w:rPr>
        <w:t>obce</w:t>
      </w:r>
      <w:r w:rsidR="0071551D"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66586C">
        <w:rPr>
          <w:rFonts w:asciiTheme="minorHAnsi" w:hAnsiTheme="minorHAnsi" w:cstheme="minorHAnsi"/>
          <w:sz w:val="24"/>
          <w:szCs w:val="24"/>
          <w:lang w:val="cs-CZ"/>
        </w:rPr>
        <w:t xml:space="preserve">Lipovec </w:t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>po schválení podmínek výběrového řízení zastupitelstvem</w:t>
      </w:r>
      <w:r w:rsidR="0071551D">
        <w:rPr>
          <w:rFonts w:asciiTheme="minorHAnsi" w:hAnsiTheme="minorHAnsi" w:cstheme="minorHAnsi"/>
          <w:sz w:val="24"/>
          <w:szCs w:val="24"/>
          <w:lang w:val="cs-CZ"/>
        </w:rPr>
        <w:t xml:space="preserve"> obce</w:t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>, a to</w:t>
      </w:r>
      <w:r w:rsidR="00114B3A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po dobu </w:t>
      </w:r>
      <w:r w:rsidR="0071551D">
        <w:rPr>
          <w:rFonts w:asciiTheme="minorHAnsi" w:hAnsiTheme="minorHAnsi" w:cstheme="minorHAnsi"/>
          <w:sz w:val="24"/>
          <w:szCs w:val="24"/>
          <w:lang w:val="cs-CZ"/>
        </w:rPr>
        <w:t>15</w:t>
      </w:r>
      <w:r w:rsidR="0071551D" w:rsidRPr="00437020">
        <w:rPr>
          <w:rFonts w:asciiTheme="minorHAnsi" w:hAnsiTheme="minorHAnsi" w:cstheme="minorHAnsi"/>
          <w:sz w:val="24"/>
          <w:szCs w:val="24"/>
          <w:lang w:val="cs-CZ"/>
        </w:rPr>
        <w:t xml:space="preserve">ti </w:t>
      </w:r>
      <w:r w:rsidRPr="00437020">
        <w:rPr>
          <w:rFonts w:asciiTheme="minorHAnsi" w:hAnsiTheme="minorHAnsi" w:cstheme="minorHAnsi"/>
          <w:sz w:val="24"/>
          <w:szCs w:val="24"/>
          <w:lang w:val="cs-CZ"/>
        </w:rPr>
        <w:t>dnů.</w:t>
      </w:r>
    </w:p>
    <w:p w14:paraId="5571C8C7" w14:textId="77777777" w:rsidR="00437020" w:rsidRPr="00437020" w:rsidRDefault="00437020" w:rsidP="00437020">
      <w:pPr>
        <w:spacing w:after="120" w:line="276" w:lineRule="auto"/>
        <w:ind w:left="9" w:hanging="10"/>
        <w:rPr>
          <w:rFonts w:asciiTheme="minorHAnsi" w:hAnsiTheme="minorHAnsi" w:cstheme="minorHAnsi"/>
          <w:sz w:val="24"/>
          <w:szCs w:val="24"/>
          <w:lang w:val="cs-CZ"/>
        </w:rPr>
      </w:pPr>
      <w:r w:rsidRPr="00437020">
        <w:rPr>
          <w:rFonts w:asciiTheme="minorHAnsi" w:hAnsiTheme="minorHAnsi" w:cstheme="minorHAnsi"/>
          <w:sz w:val="24"/>
          <w:szCs w:val="24"/>
          <w:lang w:val="cs-CZ"/>
        </w:rPr>
        <w:t>Občané se mohou vyjádřit k záměru po dobu 15-ti dnů ode dne zveřejnění tohoto oznámení.</w:t>
      </w:r>
    </w:p>
    <w:p w14:paraId="532A560A" w14:textId="59F6824B" w:rsidR="00437020" w:rsidRPr="00711A3D" w:rsidRDefault="00437020" w:rsidP="00AB1392">
      <w:pPr>
        <w:pStyle w:val="Odstavecseseznamem"/>
        <w:numPr>
          <w:ilvl w:val="0"/>
          <w:numId w:val="2"/>
        </w:numPr>
        <w:spacing w:line="240" w:lineRule="auto"/>
        <w:ind w:left="36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11A3D">
        <w:rPr>
          <w:rFonts w:asciiTheme="minorHAnsi" w:eastAsiaTheme="minorHAnsi" w:hAnsiTheme="minorHAnsi" w:cstheme="minorBidi"/>
          <w:sz w:val="24"/>
          <w:szCs w:val="24"/>
        </w:rPr>
        <w:t xml:space="preserve">Bližší informace lze získat u paní Marie Kopřivové, email: </w:t>
      </w:r>
      <w:hyperlink r:id="rId7" w:history="1">
        <w:r w:rsidRPr="00711A3D">
          <w:rPr>
            <w:rStyle w:val="Hypertextovodkaz"/>
            <w:rFonts w:asciiTheme="minorHAnsi" w:eastAsiaTheme="minorHAnsi" w:hAnsiTheme="minorHAnsi" w:cstheme="minorBidi"/>
            <w:sz w:val="24"/>
            <w:szCs w:val="24"/>
          </w:rPr>
          <w:t>obeclipovec@tiscali.cz</w:t>
        </w:r>
      </w:hyperlink>
      <w:r w:rsidRPr="00711A3D">
        <w:rPr>
          <w:rFonts w:asciiTheme="minorHAnsi" w:eastAsiaTheme="minorHAnsi" w:hAnsiTheme="minorHAnsi" w:cstheme="minorBidi"/>
          <w:sz w:val="24"/>
          <w:szCs w:val="24"/>
        </w:rPr>
        <w:t>,</w:t>
      </w:r>
      <w:r w:rsidR="00711A3D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711A3D">
        <w:rPr>
          <w:rFonts w:asciiTheme="minorHAnsi" w:eastAsiaTheme="minorHAnsi" w:hAnsiTheme="minorHAnsi" w:cstheme="minorBidi"/>
          <w:sz w:val="24"/>
          <w:szCs w:val="24"/>
        </w:rPr>
        <w:br/>
      </w:r>
      <w:r w:rsidRPr="00711A3D">
        <w:rPr>
          <w:rFonts w:asciiTheme="minorHAnsi" w:eastAsiaTheme="minorHAnsi" w:hAnsiTheme="minorHAnsi" w:cstheme="minorBidi"/>
          <w:sz w:val="24"/>
          <w:szCs w:val="24"/>
        </w:rPr>
        <w:t>tel: 516 445 123</w:t>
      </w:r>
    </w:p>
    <w:p w14:paraId="1A338D22" w14:textId="3A61BA8F" w:rsidR="00437020" w:rsidRPr="00437020" w:rsidRDefault="00437020" w:rsidP="00767110">
      <w:pPr>
        <w:pStyle w:val="Odstavecseseznamem"/>
        <w:numPr>
          <w:ilvl w:val="0"/>
          <w:numId w:val="2"/>
        </w:numPr>
        <w:spacing w:after="60" w:line="240" w:lineRule="auto"/>
        <w:ind w:left="36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437020">
        <w:rPr>
          <w:rFonts w:asciiTheme="minorHAnsi" w:eastAsiaTheme="minorHAnsi" w:hAnsiTheme="minorHAnsi" w:cstheme="minorBidi"/>
          <w:sz w:val="24"/>
          <w:szCs w:val="24"/>
        </w:rPr>
        <w:t xml:space="preserve">Tento záměr byl schválen Radou obce Lipovec na jejím </w:t>
      </w:r>
      <w:r w:rsidR="0071551D">
        <w:rPr>
          <w:rFonts w:asciiTheme="minorHAnsi" w:eastAsiaTheme="minorHAnsi" w:hAnsiTheme="minorHAnsi" w:cstheme="minorBidi"/>
          <w:sz w:val="24"/>
          <w:szCs w:val="24"/>
        </w:rPr>
        <w:t>86.</w:t>
      </w:r>
      <w:r w:rsidRPr="00437020">
        <w:rPr>
          <w:rFonts w:asciiTheme="minorHAnsi" w:eastAsiaTheme="minorHAnsi" w:hAnsiTheme="minorHAnsi" w:cstheme="minorBidi"/>
          <w:sz w:val="24"/>
          <w:szCs w:val="24"/>
        </w:rPr>
        <w:t xml:space="preserve"> zasedání </w:t>
      </w:r>
      <w:r w:rsidR="00155253">
        <w:rPr>
          <w:rFonts w:asciiTheme="minorHAnsi" w:eastAsiaTheme="minorHAnsi" w:hAnsiTheme="minorHAnsi" w:cstheme="minorBidi"/>
          <w:sz w:val="24"/>
          <w:szCs w:val="24"/>
        </w:rPr>
        <w:br/>
      </w:r>
      <w:r w:rsidRPr="00437020">
        <w:rPr>
          <w:rFonts w:asciiTheme="minorHAnsi" w:eastAsiaTheme="minorHAnsi" w:hAnsiTheme="minorHAnsi" w:cstheme="minorBidi"/>
          <w:sz w:val="24"/>
          <w:szCs w:val="24"/>
        </w:rPr>
        <w:t xml:space="preserve">dne </w:t>
      </w:r>
      <w:r w:rsidR="0071551D">
        <w:rPr>
          <w:rFonts w:asciiTheme="minorHAnsi" w:eastAsiaTheme="minorHAnsi" w:hAnsiTheme="minorHAnsi" w:cstheme="minorBidi"/>
          <w:sz w:val="24"/>
          <w:szCs w:val="24"/>
        </w:rPr>
        <w:t>7.7.2026.</w:t>
      </w:r>
    </w:p>
    <w:p w14:paraId="5469E0A2" w14:textId="77777777" w:rsidR="00767110" w:rsidRDefault="00767110" w:rsidP="00767110">
      <w:pPr>
        <w:spacing w:after="60" w:line="240" w:lineRule="auto"/>
        <w:jc w:val="right"/>
        <w:rPr>
          <w:rFonts w:asciiTheme="minorHAnsi" w:eastAsiaTheme="minorHAnsi" w:hAnsiTheme="minorHAnsi" w:cstheme="minorBidi"/>
          <w:sz w:val="24"/>
          <w:szCs w:val="24"/>
          <w:lang w:val="cs-CZ"/>
        </w:rPr>
      </w:pPr>
    </w:p>
    <w:p w14:paraId="46BA207A" w14:textId="523EE600" w:rsidR="00437020" w:rsidRDefault="00437020" w:rsidP="00767110">
      <w:pPr>
        <w:spacing w:line="240" w:lineRule="auto"/>
        <w:jc w:val="right"/>
        <w:rPr>
          <w:rFonts w:asciiTheme="minorHAnsi" w:eastAsiaTheme="minorHAnsi" w:hAnsiTheme="minorHAnsi" w:cstheme="minorBidi"/>
          <w:sz w:val="24"/>
          <w:szCs w:val="24"/>
          <w:lang w:val="cs-CZ"/>
        </w:rPr>
      </w:pPr>
      <w:r w:rsidRPr="00767110">
        <w:rPr>
          <w:rFonts w:asciiTheme="minorHAnsi" w:eastAsiaTheme="minorHAnsi" w:hAnsiTheme="minorHAnsi" w:cstheme="minorBidi"/>
          <w:sz w:val="24"/>
          <w:szCs w:val="24"/>
          <w:lang w:val="cs-CZ"/>
        </w:rPr>
        <w:t>Ing. Ondřej Zouhar, v.r. starosta</w:t>
      </w:r>
    </w:p>
    <w:p w14:paraId="3D050516" w14:textId="77777777" w:rsidR="004474BB" w:rsidRPr="00767110" w:rsidRDefault="004474BB" w:rsidP="00767110">
      <w:pPr>
        <w:spacing w:line="240" w:lineRule="auto"/>
        <w:jc w:val="right"/>
        <w:rPr>
          <w:rFonts w:asciiTheme="minorHAnsi" w:eastAsiaTheme="minorHAnsi" w:hAnsiTheme="minorHAnsi" w:cstheme="minorBidi"/>
          <w:sz w:val="24"/>
          <w:szCs w:val="24"/>
          <w:lang w:val="cs-CZ"/>
        </w:rPr>
      </w:pPr>
    </w:p>
    <w:p w14:paraId="2388A229" w14:textId="77777777" w:rsidR="00767110" w:rsidRPr="00767110" w:rsidRDefault="00767110" w:rsidP="00767110">
      <w:pPr>
        <w:spacing w:after="0" w:line="265" w:lineRule="auto"/>
        <w:ind w:right="43" w:firstLine="4"/>
        <w:jc w:val="both"/>
        <w:rPr>
          <w:rFonts w:asciiTheme="minorHAnsi" w:hAnsiTheme="minorHAnsi" w:cstheme="minorHAnsi"/>
          <w:u w:val="single"/>
          <w:lang w:val="cs-CZ"/>
        </w:rPr>
      </w:pPr>
      <w:r w:rsidRPr="00767110">
        <w:rPr>
          <w:rFonts w:asciiTheme="minorHAnsi" w:hAnsiTheme="minorHAnsi" w:cstheme="minorHAnsi"/>
          <w:sz w:val="24"/>
          <w:u w:val="single"/>
          <w:lang w:val="cs-CZ"/>
        </w:rPr>
        <w:t>Přílohy:</w:t>
      </w:r>
    </w:p>
    <w:p w14:paraId="4BC1D643" w14:textId="77777777" w:rsidR="00767110" w:rsidRPr="00767110" w:rsidRDefault="00767110" w:rsidP="00767110">
      <w:pPr>
        <w:spacing w:after="240" w:line="264" w:lineRule="auto"/>
        <w:ind w:left="11" w:hanging="11"/>
        <w:rPr>
          <w:rFonts w:asciiTheme="minorHAnsi" w:hAnsiTheme="minorHAnsi" w:cstheme="minorHAnsi"/>
          <w:sz w:val="24"/>
          <w:szCs w:val="24"/>
          <w:lang w:val="cs-CZ"/>
        </w:rPr>
      </w:pPr>
      <w:r w:rsidRPr="00767110">
        <w:rPr>
          <w:rFonts w:asciiTheme="minorHAnsi" w:hAnsiTheme="minorHAnsi" w:cstheme="minorHAnsi"/>
          <w:sz w:val="24"/>
          <w:szCs w:val="24"/>
          <w:lang w:val="cs-CZ"/>
        </w:rPr>
        <w:t>Situační plánek</w:t>
      </w:r>
    </w:p>
    <w:p w14:paraId="6D7CBAF7" w14:textId="520A76F9" w:rsidR="00437020" w:rsidRPr="00767110" w:rsidRDefault="00437020" w:rsidP="00437020">
      <w:pPr>
        <w:rPr>
          <w:rFonts w:asciiTheme="minorHAnsi" w:eastAsiaTheme="minorHAnsi" w:hAnsiTheme="minorHAnsi" w:cstheme="minorBidi"/>
          <w:sz w:val="24"/>
          <w:lang w:val="cs-CZ"/>
        </w:rPr>
      </w:pPr>
      <w:r w:rsidRPr="00767110">
        <w:rPr>
          <w:rFonts w:asciiTheme="minorHAnsi" w:eastAsiaTheme="minorHAnsi" w:hAnsiTheme="minorHAnsi" w:cstheme="minorBidi"/>
          <w:i/>
          <w:sz w:val="24"/>
          <w:lang w:val="cs-CZ"/>
        </w:rPr>
        <w:t>Vyvěšeno na úřední desce</w:t>
      </w:r>
      <w:r w:rsidRPr="00767110">
        <w:rPr>
          <w:rFonts w:asciiTheme="minorHAnsi" w:eastAsiaTheme="minorHAnsi" w:hAnsiTheme="minorHAnsi" w:cstheme="minorBidi"/>
          <w:sz w:val="24"/>
          <w:lang w:val="cs-CZ"/>
        </w:rPr>
        <w:t xml:space="preserve"> dne </w:t>
      </w:r>
      <w:r w:rsidR="00331D3F">
        <w:rPr>
          <w:rFonts w:asciiTheme="minorHAnsi" w:eastAsiaTheme="minorHAnsi" w:hAnsiTheme="minorHAnsi" w:cstheme="minorBidi"/>
          <w:sz w:val="24"/>
          <w:lang w:val="cs-CZ"/>
        </w:rPr>
        <w:t>6.8.2026</w:t>
      </w:r>
    </w:p>
    <w:p w14:paraId="22E0667C" w14:textId="26F951BD" w:rsidR="005311FE" w:rsidRDefault="00437020" w:rsidP="00767110">
      <w:pPr>
        <w:rPr>
          <w:rFonts w:asciiTheme="minorHAnsi" w:eastAsiaTheme="minorHAnsi" w:hAnsiTheme="minorHAnsi" w:cstheme="minorBidi"/>
          <w:sz w:val="24"/>
          <w:lang w:val="cs-CZ"/>
        </w:rPr>
      </w:pPr>
      <w:r w:rsidRPr="00767110">
        <w:rPr>
          <w:rFonts w:asciiTheme="minorHAnsi" w:eastAsiaTheme="minorHAnsi" w:hAnsiTheme="minorHAnsi" w:cstheme="minorBidi"/>
          <w:i/>
          <w:sz w:val="24"/>
          <w:lang w:val="cs-CZ"/>
        </w:rPr>
        <w:t>Sejmuto z úřední desky</w:t>
      </w:r>
      <w:r w:rsidRPr="00767110">
        <w:rPr>
          <w:rFonts w:asciiTheme="minorHAnsi" w:eastAsiaTheme="minorHAnsi" w:hAnsiTheme="minorHAnsi" w:cstheme="minorBidi"/>
          <w:sz w:val="24"/>
          <w:lang w:val="cs-CZ"/>
        </w:rPr>
        <w:t xml:space="preserve"> dne ………………</w:t>
      </w:r>
    </w:p>
    <w:p w14:paraId="2F8D4913" w14:textId="6E44D803" w:rsidR="002231F8" w:rsidRDefault="002231F8" w:rsidP="00767110">
      <w:pPr>
        <w:rPr>
          <w:rFonts w:asciiTheme="minorHAnsi" w:eastAsiaTheme="minorHAnsi" w:hAnsiTheme="minorHAnsi" w:cstheme="minorBidi"/>
          <w:sz w:val="24"/>
          <w:lang w:val="cs-CZ"/>
        </w:rPr>
      </w:pPr>
      <w:r>
        <w:rPr>
          <w:rFonts w:asciiTheme="minorHAnsi" w:eastAsiaTheme="minorHAnsi" w:hAnsiTheme="minorHAnsi" w:cstheme="minorBidi"/>
          <w:sz w:val="24"/>
          <w:lang w:val="cs-CZ"/>
        </w:rPr>
        <w:lastRenderedPageBreak/>
        <w:t>Příloha č. 1 - Situační plánek</w:t>
      </w:r>
    </w:p>
    <w:p w14:paraId="7D685160" w14:textId="77777777" w:rsidR="002231F8" w:rsidRDefault="002231F8" w:rsidP="00767110">
      <w:pPr>
        <w:rPr>
          <w:rFonts w:asciiTheme="minorHAnsi" w:eastAsiaTheme="minorHAnsi" w:hAnsiTheme="minorHAnsi" w:cstheme="minorBidi"/>
          <w:sz w:val="24"/>
          <w:lang w:val="cs-CZ"/>
        </w:rPr>
      </w:pPr>
    </w:p>
    <w:p w14:paraId="450CB54A" w14:textId="46C4FC21" w:rsidR="002231F8" w:rsidRDefault="006A6B0E" w:rsidP="00767110">
      <w:pPr>
        <w:rPr>
          <w:rFonts w:asciiTheme="minorHAnsi" w:eastAsiaTheme="minorHAnsi" w:hAnsiTheme="minorHAnsi" w:cstheme="minorBidi"/>
          <w:sz w:val="24"/>
          <w:lang w:val="cs-CZ"/>
        </w:rPr>
      </w:pPr>
      <w:r>
        <w:rPr>
          <w:rFonts w:asciiTheme="minorHAnsi" w:eastAsiaTheme="minorHAnsi" w:hAnsiTheme="minorHAnsi" w:cstheme="minorBidi"/>
          <w:noProof/>
          <w:sz w:val="24"/>
          <w:lang w:val="cs-CZ"/>
        </w:rPr>
        <w:drawing>
          <wp:inline distT="0" distB="0" distL="0" distR="0" wp14:anchorId="0E094ED7" wp14:editId="30EFFA69">
            <wp:extent cx="5850890" cy="5207635"/>
            <wp:effectExtent l="0" t="0" r="0" b="0"/>
            <wp:docPr id="12923447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44720" name="Obrázek 12923447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20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EB716" w14:textId="77777777" w:rsidR="00533866" w:rsidRPr="00767110" w:rsidRDefault="00533866" w:rsidP="00A149F2">
      <w:pPr>
        <w:rPr>
          <w:rFonts w:asciiTheme="minorHAnsi" w:eastAsiaTheme="minorHAnsi" w:hAnsiTheme="minorHAnsi" w:cstheme="minorBidi"/>
          <w:sz w:val="24"/>
          <w:lang w:val="cs-CZ"/>
        </w:rPr>
      </w:pPr>
    </w:p>
    <w:sectPr w:rsidR="00533866" w:rsidRPr="00767110" w:rsidSect="00767110">
      <w:type w:val="continuous"/>
      <w:pgSz w:w="11904" w:h="16834"/>
      <w:pgMar w:top="1183" w:right="1363" w:bottom="1270" w:left="13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52D05"/>
    <w:multiLevelType w:val="hybridMultilevel"/>
    <w:tmpl w:val="E9F2A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A6223"/>
    <w:multiLevelType w:val="hybridMultilevel"/>
    <w:tmpl w:val="439AF3D8"/>
    <w:lvl w:ilvl="0" w:tplc="6CFA2B8C">
      <w:start w:val="1"/>
      <w:numFmt w:val="bullet"/>
      <w:lvlText w:val="-"/>
      <w:lvlJc w:val="left"/>
      <w:pPr>
        <w:ind w:left="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069D6A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E0CAE8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F6FB8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2E8154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7E9AAC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7C4F32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D2A876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C843FA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9477913">
    <w:abstractNumId w:val="1"/>
  </w:num>
  <w:num w:numId="2" w16cid:durableId="27992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FE"/>
    <w:rsid w:val="00035334"/>
    <w:rsid w:val="000679F2"/>
    <w:rsid w:val="00112449"/>
    <w:rsid w:val="00114B3A"/>
    <w:rsid w:val="00155253"/>
    <w:rsid w:val="002231F8"/>
    <w:rsid w:val="00256E9D"/>
    <w:rsid w:val="003101D5"/>
    <w:rsid w:val="00331D3F"/>
    <w:rsid w:val="00356EA4"/>
    <w:rsid w:val="00370F46"/>
    <w:rsid w:val="003E0E19"/>
    <w:rsid w:val="00437020"/>
    <w:rsid w:val="004474BB"/>
    <w:rsid w:val="005311FE"/>
    <w:rsid w:val="00533866"/>
    <w:rsid w:val="005E7212"/>
    <w:rsid w:val="005F495E"/>
    <w:rsid w:val="006418D1"/>
    <w:rsid w:val="00642392"/>
    <w:rsid w:val="0066586C"/>
    <w:rsid w:val="006A6B0E"/>
    <w:rsid w:val="00711A3D"/>
    <w:rsid w:val="0071551D"/>
    <w:rsid w:val="0076410F"/>
    <w:rsid w:val="00767110"/>
    <w:rsid w:val="00786550"/>
    <w:rsid w:val="00A149F2"/>
    <w:rsid w:val="00A60DF6"/>
    <w:rsid w:val="00AB1392"/>
    <w:rsid w:val="00B176BE"/>
    <w:rsid w:val="00D01145"/>
    <w:rsid w:val="00D67186"/>
    <w:rsid w:val="00DE6354"/>
    <w:rsid w:val="00D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178F"/>
  <w15:docId w15:val="{24909B56-D122-40B1-966D-8C102B84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541" w:right="845" w:firstLine="854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uiPriority w:val="99"/>
    <w:unhideWhenUsed/>
    <w:rsid w:val="0043702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7020"/>
    <w:pPr>
      <w:spacing w:after="200" w:line="276" w:lineRule="auto"/>
      <w:ind w:left="720"/>
      <w:contextualSpacing/>
    </w:pPr>
    <w:rPr>
      <w:rFonts w:cs="Times New Roman"/>
      <w:color w:val="auto"/>
      <w:lang w:val="cs-CZ"/>
    </w:rPr>
  </w:style>
  <w:style w:type="paragraph" w:styleId="Revize">
    <w:name w:val="Revision"/>
    <w:hidden/>
    <w:uiPriority w:val="99"/>
    <w:semiHidden/>
    <w:rsid w:val="0071551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7155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55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551D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55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551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obeclipovec@tiscal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F3628-5F91-4F93-828A-C208B250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starosta</cp:lastModifiedBy>
  <cp:revision>20</cp:revision>
  <dcterms:created xsi:type="dcterms:W3CDTF">2026-07-13T14:43:00Z</dcterms:created>
  <dcterms:modified xsi:type="dcterms:W3CDTF">2026-08-06T06:38:00Z</dcterms:modified>
</cp:coreProperties>
</file>